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088"/>
        <w:tblW w:w="14253" w:type="dxa"/>
        <w:tblLook w:val="04A0" w:firstRow="1" w:lastRow="0" w:firstColumn="1" w:lastColumn="0" w:noHBand="0" w:noVBand="1"/>
      </w:tblPr>
      <w:tblGrid>
        <w:gridCol w:w="938"/>
        <w:gridCol w:w="779"/>
        <w:gridCol w:w="1240"/>
        <w:gridCol w:w="1749"/>
        <w:gridCol w:w="2118"/>
        <w:gridCol w:w="2697"/>
        <w:gridCol w:w="2012"/>
        <w:gridCol w:w="1470"/>
        <w:gridCol w:w="1250"/>
      </w:tblGrid>
      <w:tr w:rsidR="00AE728F" w14:paraId="54352A6C" w14:textId="77777777" w:rsidTr="00AE728F">
        <w:trPr>
          <w:trHeight w:val="459"/>
        </w:trPr>
        <w:tc>
          <w:tcPr>
            <w:tcW w:w="938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77869D88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Date</w:t>
            </w:r>
          </w:p>
        </w:tc>
        <w:tc>
          <w:tcPr>
            <w:tcW w:w="779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0256587B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Time</w:t>
            </w:r>
          </w:p>
        </w:tc>
        <w:tc>
          <w:tcPr>
            <w:tcW w:w="1240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458D13B7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Intensity (1-10) Most Severe is 10</w:t>
            </w:r>
          </w:p>
        </w:tc>
        <w:tc>
          <w:tcPr>
            <w:tcW w:w="1749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503A33B1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Triggers</w:t>
            </w:r>
          </w:p>
          <w:p w14:paraId="63DDE078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(e.g. stressful event, coffee, weather, light)</w:t>
            </w:r>
          </w:p>
        </w:tc>
        <w:tc>
          <w:tcPr>
            <w:tcW w:w="2118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51F94D42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Symptoms (e.g. dull pain, aura, sensitivity to sound, nausea, insomnia)</w:t>
            </w:r>
          </w:p>
        </w:tc>
        <w:tc>
          <w:tcPr>
            <w:tcW w:w="2697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6415CBDE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Location of Pain</w:t>
            </w:r>
          </w:p>
        </w:tc>
        <w:tc>
          <w:tcPr>
            <w:tcW w:w="2012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333AFD42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Treatment</w:t>
            </w:r>
          </w:p>
          <w:p w14:paraId="79129F3F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(e.g. medication and dosage, sleep, hydration, stress reduction tools)</w:t>
            </w:r>
          </w:p>
        </w:tc>
        <w:tc>
          <w:tcPr>
            <w:tcW w:w="1470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5A741EA9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Relief</w:t>
            </w:r>
          </w:p>
          <w:p w14:paraId="33C90D17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Complete/</w:t>
            </w:r>
          </w:p>
          <w:p w14:paraId="43080113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Some/</w:t>
            </w:r>
          </w:p>
          <w:p w14:paraId="251E07F3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None</w:t>
            </w:r>
          </w:p>
        </w:tc>
        <w:tc>
          <w:tcPr>
            <w:tcW w:w="1247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0C23CB26" w14:textId="77777777" w:rsidR="00AE728F" w:rsidRPr="007F59DF" w:rsidRDefault="00AE728F" w:rsidP="00AE728F">
            <w:pPr>
              <w:rPr>
                <w:rFonts w:ascii="Brother 1816" w:hAnsi="Brother 1816"/>
                <w:color w:val="004787"/>
                <w:sz w:val="22"/>
                <w:szCs w:val="22"/>
              </w:rPr>
            </w:pPr>
            <w:r w:rsidRPr="007F59DF">
              <w:rPr>
                <w:rFonts w:ascii="Brother 1816" w:hAnsi="Brother 1816"/>
                <w:color w:val="004787"/>
                <w:sz w:val="22"/>
                <w:szCs w:val="22"/>
              </w:rPr>
              <w:t>Duration</w:t>
            </w:r>
          </w:p>
        </w:tc>
      </w:tr>
      <w:tr w:rsidR="00AE728F" w14:paraId="6287D762" w14:textId="77777777" w:rsidTr="00AE728F">
        <w:trPr>
          <w:trHeight w:val="930"/>
        </w:trPr>
        <w:tc>
          <w:tcPr>
            <w:tcW w:w="938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16A9653A" w14:textId="77777777" w:rsidR="00AE728F" w:rsidRDefault="00AE728F" w:rsidP="00AE728F"/>
        </w:tc>
        <w:tc>
          <w:tcPr>
            <w:tcW w:w="779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7B9D1C70" w14:textId="77777777" w:rsidR="00AE728F" w:rsidRDefault="00AE728F" w:rsidP="00AE728F"/>
        </w:tc>
        <w:tc>
          <w:tcPr>
            <w:tcW w:w="1240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5558E1A2" w14:textId="77777777" w:rsidR="00AE728F" w:rsidRDefault="00AE728F" w:rsidP="00AE728F"/>
        </w:tc>
        <w:tc>
          <w:tcPr>
            <w:tcW w:w="1749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4DD4E1E3" w14:textId="77777777" w:rsidR="00AE728F" w:rsidRDefault="00AE728F" w:rsidP="00AE728F"/>
        </w:tc>
        <w:tc>
          <w:tcPr>
            <w:tcW w:w="2118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7AEA99BA" w14:textId="77777777" w:rsidR="00AE728F" w:rsidRDefault="00AE728F" w:rsidP="00AE728F">
            <w:pPr>
              <w:rPr>
                <w:noProof/>
              </w:rPr>
            </w:pPr>
          </w:p>
        </w:tc>
        <w:tc>
          <w:tcPr>
            <w:tcW w:w="2697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151873BA" w14:textId="77777777" w:rsidR="00AE728F" w:rsidRDefault="00AE728F" w:rsidP="00AE728F">
            <w:r>
              <w:rPr>
                <w:noProof/>
              </w:rPr>
              <w:drawing>
                <wp:inline distT="0" distB="0" distL="0" distR="0" wp14:anchorId="072928B4" wp14:editId="510B2415">
                  <wp:extent cx="1463040" cy="671779"/>
                  <wp:effectExtent l="0" t="0" r="3810" b="0"/>
                  <wp:docPr id="444769430" name="Picture 2" descr="A close up of a pers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69430" name="Picture 2" descr="A close up of a person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50" cy="68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661C637C" w14:textId="77777777" w:rsidR="00AE728F" w:rsidRDefault="00AE728F" w:rsidP="00AE728F"/>
        </w:tc>
        <w:tc>
          <w:tcPr>
            <w:tcW w:w="1470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6A217FBC" w14:textId="77777777" w:rsidR="00AE728F" w:rsidRDefault="00AE728F" w:rsidP="00AE728F"/>
        </w:tc>
        <w:tc>
          <w:tcPr>
            <w:tcW w:w="1247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222E3A85" w14:textId="77777777" w:rsidR="00AE728F" w:rsidRDefault="00AE728F" w:rsidP="00AE728F"/>
        </w:tc>
      </w:tr>
      <w:tr w:rsidR="00AE728F" w14:paraId="2FC99FC2" w14:textId="77777777" w:rsidTr="00AE728F">
        <w:trPr>
          <w:trHeight w:val="1002"/>
        </w:trPr>
        <w:tc>
          <w:tcPr>
            <w:tcW w:w="938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105EA6FE" w14:textId="77777777" w:rsidR="00AE728F" w:rsidRDefault="00AE728F" w:rsidP="00AE728F"/>
        </w:tc>
        <w:tc>
          <w:tcPr>
            <w:tcW w:w="779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1A391054" w14:textId="77777777" w:rsidR="00AE728F" w:rsidRDefault="00AE728F" w:rsidP="00AE728F"/>
        </w:tc>
        <w:tc>
          <w:tcPr>
            <w:tcW w:w="1240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1A3426E2" w14:textId="77777777" w:rsidR="00AE728F" w:rsidRDefault="00AE728F" w:rsidP="00AE728F"/>
        </w:tc>
        <w:tc>
          <w:tcPr>
            <w:tcW w:w="1749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5DC460B3" w14:textId="77777777" w:rsidR="00AE728F" w:rsidRDefault="00AE728F" w:rsidP="00AE728F"/>
        </w:tc>
        <w:tc>
          <w:tcPr>
            <w:tcW w:w="2118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51BEA07F" w14:textId="77777777" w:rsidR="00AE728F" w:rsidRDefault="00AE728F" w:rsidP="00AE728F"/>
        </w:tc>
        <w:tc>
          <w:tcPr>
            <w:tcW w:w="2697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19201071" w14:textId="77777777" w:rsidR="00AE728F" w:rsidRDefault="00AE728F" w:rsidP="00AE728F">
            <w:r>
              <w:rPr>
                <w:noProof/>
              </w:rPr>
              <w:drawing>
                <wp:inline distT="0" distB="0" distL="0" distR="0" wp14:anchorId="3374174A" wp14:editId="07AE4DAC">
                  <wp:extent cx="1463040" cy="671779"/>
                  <wp:effectExtent l="0" t="0" r="3810" b="0"/>
                  <wp:docPr id="363492983" name="Picture 2" descr="A close up of a pers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69430" name="Picture 2" descr="A close up of a person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50" cy="68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7E236C87" w14:textId="77777777" w:rsidR="00AE728F" w:rsidRDefault="00AE728F" w:rsidP="00AE728F"/>
        </w:tc>
        <w:tc>
          <w:tcPr>
            <w:tcW w:w="1470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30078110" w14:textId="77777777" w:rsidR="00AE728F" w:rsidRDefault="00AE728F" w:rsidP="00AE728F"/>
        </w:tc>
        <w:tc>
          <w:tcPr>
            <w:tcW w:w="1247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2AEF0CC5" w14:textId="77777777" w:rsidR="00AE728F" w:rsidRDefault="00AE728F" w:rsidP="00AE728F"/>
        </w:tc>
      </w:tr>
      <w:tr w:rsidR="00AE728F" w14:paraId="20CE1B0B" w14:textId="77777777" w:rsidTr="00AE728F">
        <w:trPr>
          <w:trHeight w:val="930"/>
        </w:trPr>
        <w:tc>
          <w:tcPr>
            <w:tcW w:w="938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6502A62C" w14:textId="77777777" w:rsidR="00AE728F" w:rsidRDefault="00AE728F" w:rsidP="00AE728F"/>
        </w:tc>
        <w:tc>
          <w:tcPr>
            <w:tcW w:w="779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31ADD7E0" w14:textId="77777777" w:rsidR="00AE728F" w:rsidRDefault="00AE728F" w:rsidP="00AE728F"/>
        </w:tc>
        <w:tc>
          <w:tcPr>
            <w:tcW w:w="1240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753F89CF" w14:textId="77777777" w:rsidR="00AE728F" w:rsidRDefault="00AE728F" w:rsidP="00AE728F"/>
        </w:tc>
        <w:tc>
          <w:tcPr>
            <w:tcW w:w="1749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2196B772" w14:textId="77777777" w:rsidR="00AE728F" w:rsidRDefault="00AE728F" w:rsidP="00AE728F"/>
        </w:tc>
        <w:tc>
          <w:tcPr>
            <w:tcW w:w="2118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2E0863F6" w14:textId="77777777" w:rsidR="00AE728F" w:rsidRDefault="00AE728F" w:rsidP="00AE728F"/>
        </w:tc>
        <w:tc>
          <w:tcPr>
            <w:tcW w:w="2697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12EF9C27" w14:textId="77777777" w:rsidR="00AE728F" w:rsidRDefault="00AE728F" w:rsidP="00AE728F">
            <w:r>
              <w:rPr>
                <w:noProof/>
              </w:rPr>
              <w:drawing>
                <wp:inline distT="0" distB="0" distL="0" distR="0" wp14:anchorId="44E68684" wp14:editId="5AC35749">
                  <wp:extent cx="1463040" cy="671779"/>
                  <wp:effectExtent l="0" t="0" r="3810" b="0"/>
                  <wp:docPr id="1268262865" name="Picture 2" descr="A close up of a pers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69430" name="Picture 2" descr="A close up of a person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50" cy="68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0D463819" w14:textId="77777777" w:rsidR="00AE728F" w:rsidRDefault="00AE728F" w:rsidP="00AE728F"/>
        </w:tc>
        <w:tc>
          <w:tcPr>
            <w:tcW w:w="1470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59E2C5D6" w14:textId="77777777" w:rsidR="00AE728F" w:rsidRDefault="00AE728F" w:rsidP="00AE728F"/>
        </w:tc>
        <w:tc>
          <w:tcPr>
            <w:tcW w:w="1247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6BCC89C4" w14:textId="77777777" w:rsidR="00AE728F" w:rsidRDefault="00AE728F" w:rsidP="00AE728F"/>
        </w:tc>
      </w:tr>
      <w:tr w:rsidR="00AE728F" w14:paraId="1DBCB529" w14:textId="77777777" w:rsidTr="00AE728F">
        <w:trPr>
          <w:trHeight w:val="1002"/>
        </w:trPr>
        <w:tc>
          <w:tcPr>
            <w:tcW w:w="938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1DF02BC5" w14:textId="77777777" w:rsidR="00AE728F" w:rsidRDefault="00AE728F" w:rsidP="00AE728F"/>
        </w:tc>
        <w:tc>
          <w:tcPr>
            <w:tcW w:w="779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21CBF5F1" w14:textId="77777777" w:rsidR="00AE728F" w:rsidRDefault="00AE728F" w:rsidP="00AE728F"/>
        </w:tc>
        <w:tc>
          <w:tcPr>
            <w:tcW w:w="1240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28A6DC12" w14:textId="77777777" w:rsidR="00AE728F" w:rsidRDefault="00AE728F" w:rsidP="00AE728F"/>
        </w:tc>
        <w:tc>
          <w:tcPr>
            <w:tcW w:w="1749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245556E3" w14:textId="77777777" w:rsidR="00AE728F" w:rsidRDefault="00AE728F" w:rsidP="00AE728F"/>
        </w:tc>
        <w:tc>
          <w:tcPr>
            <w:tcW w:w="2118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78F30CB7" w14:textId="77777777" w:rsidR="00AE728F" w:rsidRDefault="00AE728F" w:rsidP="00AE728F"/>
        </w:tc>
        <w:tc>
          <w:tcPr>
            <w:tcW w:w="2697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1F3BC8E9" w14:textId="77777777" w:rsidR="00AE728F" w:rsidRDefault="00AE728F" w:rsidP="00AE728F">
            <w:r>
              <w:rPr>
                <w:noProof/>
              </w:rPr>
              <w:drawing>
                <wp:inline distT="0" distB="0" distL="0" distR="0" wp14:anchorId="12F8637D" wp14:editId="5E0D6F53">
                  <wp:extent cx="1463040" cy="671779"/>
                  <wp:effectExtent l="0" t="0" r="3810" b="0"/>
                  <wp:docPr id="1640503214" name="Picture 2" descr="A close up of a pers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69430" name="Picture 2" descr="A close up of a person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50" cy="68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53975302" w14:textId="77777777" w:rsidR="00AE728F" w:rsidRDefault="00AE728F" w:rsidP="00AE728F"/>
        </w:tc>
        <w:tc>
          <w:tcPr>
            <w:tcW w:w="1470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6F584EB0" w14:textId="77777777" w:rsidR="00AE728F" w:rsidRDefault="00AE728F" w:rsidP="00AE728F"/>
        </w:tc>
        <w:tc>
          <w:tcPr>
            <w:tcW w:w="1247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29CFA369" w14:textId="77777777" w:rsidR="00AE728F" w:rsidRDefault="00AE728F" w:rsidP="00AE728F"/>
        </w:tc>
      </w:tr>
      <w:tr w:rsidR="00AE728F" w14:paraId="33A26F52" w14:textId="77777777" w:rsidTr="00AE728F">
        <w:trPr>
          <w:trHeight w:val="930"/>
        </w:trPr>
        <w:tc>
          <w:tcPr>
            <w:tcW w:w="938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6B7E9A58" w14:textId="77777777" w:rsidR="00AE728F" w:rsidRDefault="00AE728F" w:rsidP="00AE728F"/>
        </w:tc>
        <w:tc>
          <w:tcPr>
            <w:tcW w:w="779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72F40180" w14:textId="77777777" w:rsidR="00AE728F" w:rsidRDefault="00AE728F" w:rsidP="00AE728F"/>
        </w:tc>
        <w:tc>
          <w:tcPr>
            <w:tcW w:w="1240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15EA7C1F" w14:textId="77777777" w:rsidR="00AE728F" w:rsidRDefault="00AE728F" w:rsidP="00AE728F"/>
        </w:tc>
        <w:tc>
          <w:tcPr>
            <w:tcW w:w="1749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5FA86509" w14:textId="77777777" w:rsidR="00AE728F" w:rsidRDefault="00AE728F" w:rsidP="00AE728F"/>
        </w:tc>
        <w:tc>
          <w:tcPr>
            <w:tcW w:w="2118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5A38F7D0" w14:textId="77777777" w:rsidR="00AE728F" w:rsidRDefault="00AE728F" w:rsidP="00AE728F"/>
        </w:tc>
        <w:tc>
          <w:tcPr>
            <w:tcW w:w="2697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5687D5D4" w14:textId="77777777" w:rsidR="00AE728F" w:rsidRDefault="00AE728F" w:rsidP="00AE728F">
            <w:r>
              <w:rPr>
                <w:noProof/>
              </w:rPr>
              <w:drawing>
                <wp:inline distT="0" distB="0" distL="0" distR="0" wp14:anchorId="4474B6D7" wp14:editId="4C974154">
                  <wp:extent cx="1463040" cy="671779"/>
                  <wp:effectExtent l="0" t="0" r="3810" b="0"/>
                  <wp:docPr id="439214385" name="Picture 2" descr="A close up of a pers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69430" name="Picture 2" descr="A close up of a person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50" cy="68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34231C1B" w14:textId="77777777" w:rsidR="00AE728F" w:rsidRDefault="00AE728F" w:rsidP="00AE728F"/>
        </w:tc>
        <w:tc>
          <w:tcPr>
            <w:tcW w:w="1470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41F9F57A" w14:textId="77777777" w:rsidR="00AE728F" w:rsidRDefault="00AE728F" w:rsidP="00AE728F"/>
        </w:tc>
        <w:tc>
          <w:tcPr>
            <w:tcW w:w="1247" w:type="dxa"/>
            <w:tcBorders>
              <w:top w:val="single" w:sz="4" w:space="0" w:color="004787"/>
              <w:left w:val="single" w:sz="4" w:space="0" w:color="004787"/>
              <w:bottom w:val="single" w:sz="4" w:space="0" w:color="004787"/>
              <w:right w:val="single" w:sz="4" w:space="0" w:color="004787"/>
            </w:tcBorders>
          </w:tcPr>
          <w:p w14:paraId="2D4B0F9B" w14:textId="77777777" w:rsidR="00AE728F" w:rsidRDefault="00AE728F" w:rsidP="00AE728F"/>
        </w:tc>
      </w:tr>
      <w:tr w:rsidR="00AE728F" w14:paraId="785C4753" w14:textId="77777777" w:rsidTr="00AE728F">
        <w:trPr>
          <w:trHeight w:val="530"/>
        </w:trPr>
        <w:tc>
          <w:tcPr>
            <w:tcW w:w="14253" w:type="dxa"/>
            <w:gridSpan w:val="9"/>
            <w:tcBorders>
              <w:top w:val="single" w:sz="4" w:space="0" w:color="004787"/>
              <w:left w:val="nil"/>
              <w:bottom w:val="nil"/>
              <w:right w:val="nil"/>
            </w:tcBorders>
          </w:tcPr>
          <w:p w14:paraId="79957799" w14:textId="77777777" w:rsidR="00AE728F" w:rsidRDefault="00AE728F" w:rsidP="00AE728F">
            <w:pPr>
              <w:rPr>
                <w:rFonts w:ascii="Brother 1816" w:hAnsi="Brother 1816"/>
                <w:b/>
                <w:bCs/>
                <w:i/>
                <w:iCs/>
                <w:color w:val="004787"/>
                <w:sz w:val="20"/>
                <w:szCs w:val="20"/>
              </w:rPr>
            </w:pPr>
            <w:r w:rsidRPr="00AE1A71">
              <w:rPr>
                <w:rFonts w:ascii="Brother 1816" w:hAnsi="Brother 1816"/>
                <w:b/>
                <w:bCs/>
                <w:i/>
                <w:iCs/>
                <w:color w:val="004787"/>
                <w:sz w:val="20"/>
                <w:szCs w:val="20"/>
              </w:rPr>
              <w:t xml:space="preserve">References: </w:t>
            </w:r>
          </w:p>
          <w:p w14:paraId="761A2E7A" w14:textId="77777777" w:rsidR="00AE728F" w:rsidRDefault="00AE728F" w:rsidP="00AE728F">
            <w:pPr>
              <w:rPr>
                <w:rFonts w:ascii="Brother 1816" w:hAnsi="Brother 1816"/>
                <w:i/>
                <w:iCs/>
                <w:color w:val="004787"/>
                <w:sz w:val="20"/>
                <w:szCs w:val="20"/>
              </w:rPr>
            </w:pPr>
            <w:r w:rsidRPr="00AE1A71">
              <w:rPr>
                <w:rFonts w:ascii="Brother 1816" w:hAnsi="Brother 1816"/>
                <w:i/>
                <w:iCs/>
                <w:color w:val="004787"/>
                <w:sz w:val="20"/>
                <w:szCs w:val="20"/>
              </w:rPr>
              <w:t xml:space="preserve">The American Migraine Foundation. </w:t>
            </w:r>
            <w:hyperlink r:id="rId12" w:history="1">
              <w:r w:rsidRPr="00AE1A71">
                <w:rPr>
                  <w:rStyle w:val="Hyperlink"/>
                  <w:rFonts w:ascii="Brother 1816" w:hAnsi="Brother 1816"/>
                  <w:i/>
                  <w:iCs/>
                  <w:color w:val="004787"/>
                  <w:sz w:val="20"/>
                  <w:szCs w:val="20"/>
                </w:rPr>
                <w:t>americanmigrainefoundation.org</w:t>
              </w:r>
            </w:hyperlink>
          </w:p>
          <w:p w14:paraId="6575EEF0" w14:textId="77777777" w:rsidR="00AE728F" w:rsidRPr="00AE1A71" w:rsidRDefault="00AE728F" w:rsidP="00AE728F">
            <w:pPr>
              <w:rPr>
                <w:rFonts w:ascii="Brother 1816" w:hAnsi="Brother 1816"/>
                <w:i/>
                <w:iCs/>
                <w:color w:val="004787"/>
                <w:sz w:val="20"/>
                <w:szCs w:val="20"/>
              </w:rPr>
            </w:pPr>
            <w:r w:rsidRPr="00AE1A71">
              <w:rPr>
                <w:rFonts w:ascii="Brother 1816" w:hAnsi="Brother 1816"/>
                <w:i/>
                <w:iCs/>
                <w:color w:val="004787"/>
                <w:sz w:val="20"/>
                <w:szCs w:val="20"/>
              </w:rPr>
              <w:t xml:space="preserve">The National Headache Foundation. </w:t>
            </w:r>
            <w:hyperlink r:id="rId13" w:history="1">
              <w:r w:rsidRPr="00AE1A71">
                <w:rPr>
                  <w:rStyle w:val="Hyperlink"/>
                  <w:rFonts w:ascii="Brother 1816" w:hAnsi="Brother 1816"/>
                  <w:i/>
                  <w:iCs/>
                  <w:color w:val="004787"/>
                  <w:sz w:val="20"/>
                  <w:szCs w:val="20"/>
                </w:rPr>
                <w:t>headaches.org</w:t>
              </w:r>
            </w:hyperlink>
            <w:r w:rsidRPr="00AE1A71">
              <w:rPr>
                <w:rFonts w:ascii="Brother 1816" w:hAnsi="Brother 1816"/>
                <w:i/>
                <w:iCs/>
                <w:color w:val="004787"/>
                <w:sz w:val="20"/>
                <w:szCs w:val="20"/>
              </w:rPr>
              <w:t xml:space="preserve"> </w:t>
            </w:r>
          </w:p>
        </w:tc>
      </w:tr>
    </w:tbl>
    <w:p w14:paraId="33FBF891" w14:textId="77777777" w:rsidR="00A7063A" w:rsidRDefault="00A7063A" w:rsidP="00AE728F">
      <w:pPr>
        <w:pStyle w:val="Heading2"/>
      </w:pPr>
    </w:p>
    <w:sectPr w:rsidR="00A7063A" w:rsidSect="00517BE3">
      <w:head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E5E3" w14:textId="77777777" w:rsidR="00732D28" w:rsidRDefault="00732D28" w:rsidP="00181F5C">
      <w:pPr>
        <w:spacing w:after="0" w:line="240" w:lineRule="auto"/>
      </w:pPr>
      <w:r>
        <w:separator/>
      </w:r>
    </w:p>
  </w:endnote>
  <w:endnote w:type="continuationSeparator" w:id="0">
    <w:p w14:paraId="121CB08F" w14:textId="77777777" w:rsidR="00732D28" w:rsidRDefault="00732D28" w:rsidP="0018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ther 1816">
    <w:panose1 w:val="00000000000000000000"/>
    <w:charset w:val="00"/>
    <w:family w:val="modern"/>
    <w:notTrueType/>
    <w:pitch w:val="variable"/>
    <w:sig w:usb0="A00000EF" w:usb1="1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4F86" w14:textId="06AB3D57" w:rsidR="00147909" w:rsidRPr="00AE728F" w:rsidRDefault="00AE728F" w:rsidP="00AE728F">
    <w:pPr>
      <w:pStyle w:val="Footer"/>
      <w:rPr>
        <w:rFonts w:ascii="Brother 1816" w:hAnsi="Brother 1816"/>
        <w:color w:val="004787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894D45A" wp14:editId="47B48AC7">
          <wp:simplePos x="0" y="0"/>
          <wp:positionH relativeFrom="margin">
            <wp:align>center</wp:align>
          </wp:positionH>
          <wp:positionV relativeFrom="paragraph">
            <wp:posOffset>222885</wp:posOffset>
          </wp:positionV>
          <wp:extent cx="9822052" cy="383060"/>
          <wp:effectExtent l="0" t="0" r="0" b="0"/>
          <wp:wrapNone/>
          <wp:docPr id="4533599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012786" name="Picture 17460127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052" cy="38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091B">
      <w:rPr>
        <w:rFonts w:ascii="Brother 1816" w:hAnsi="Brother 1816"/>
        <w:color w:val="004787"/>
        <w:sz w:val="20"/>
        <w:szCs w:val="20"/>
      </w:rPr>
      <w:t xml:space="preserve">Attleboro | Hull | Quincy </w:t>
    </w:r>
    <w:r>
      <w:rPr>
        <w:rFonts w:ascii="Brother 1816" w:hAnsi="Brother 1816"/>
        <w:color w:val="004787"/>
        <w:sz w:val="20"/>
        <w:szCs w:val="20"/>
      </w:rPr>
      <w:t>| Taunton |</w:t>
    </w:r>
    <w:r w:rsidRPr="00A4091B">
      <w:rPr>
        <w:rFonts w:ascii="Brother 1816" w:hAnsi="Brother 1816"/>
        <w:color w:val="004787"/>
        <w:sz w:val="20"/>
        <w:szCs w:val="20"/>
      </w:rPr>
      <w:t xml:space="preserve"> </w:t>
    </w:r>
    <w:hyperlink r:id="rId2" w:history="1">
      <w:r>
        <w:rPr>
          <w:rStyle w:val="Hyperlink"/>
          <w:rFonts w:ascii="Brother 1816" w:hAnsi="Brother 1816"/>
          <w:sz w:val="20"/>
          <w:szCs w:val="20"/>
        </w:rPr>
        <w:t>m</w:t>
      </w:r>
      <w:r w:rsidRPr="00A4091B">
        <w:rPr>
          <w:rStyle w:val="Hyperlink"/>
          <w:rFonts w:ascii="Brother 1816" w:hAnsi="Brother 1816"/>
          <w:sz w:val="20"/>
          <w:szCs w:val="20"/>
        </w:rPr>
        <w:t>anetchc.org</w:t>
      </w:r>
    </w:hyperlink>
    <w:r w:rsidRPr="00A4091B">
      <w:rPr>
        <w:rFonts w:ascii="Brother 1816" w:hAnsi="Brother 1816"/>
        <w:color w:val="004787"/>
        <w:sz w:val="20"/>
        <w:szCs w:val="20"/>
      </w:rPr>
      <w:tab/>
    </w:r>
    <w:r w:rsidRPr="00A4091B">
      <w:rPr>
        <w:rFonts w:ascii="Brother 1816" w:hAnsi="Brother 1816"/>
        <w:color w:val="004787"/>
        <w:sz w:val="20"/>
        <w:szCs w:val="20"/>
      </w:rPr>
      <w:tab/>
    </w:r>
    <w:r w:rsidRPr="00A4091B">
      <w:rPr>
        <w:rFonts w:ascii="Brother 1816" w:hAnsi="Brother 1816"/>
        <w:color w:val="004787"/>
        <w:sz w:val="20"/>
        <w:szCs w:val="20"/>
      </w:rPr>
      <w:tab/>
      <w:t xml:space="preserve">                  May 22,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5AFFB" w14:textId="77777777" w:rsidR="00732D28" w:rsidRDefault="00732D28" w:rsidP="00181F5C">
      <w:pPr>
        <w:spacing w:after="0" w:line="240" w:lineRule="auto"/>
      </w:pPr>
      <w:r>
        <w:separator/>
      </w:r>
    </w:p>
  </w:footnote>
  <w:footnote w:type="continuationSeparator" w:id="0">
    <w:p w14:paraId="6BC9E7C3" w14:textId="77777777" w:rsidR="00732D28" w:rsidRDefault="00732D28" w:rsidP="0018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0711" w14:textId="5E6A0537" w:rsidR="00181F5C" w:rsidRPr="004C33D6" w:rsidRDefault="00181F5C" w:rsidP="004C33D6">
    <w:pPr>
      <w:pStyle w:val="Header"/>
      <w:ind w:left="2880"/>
      <w:rPr>
        <w:rFonts w:ascii="Brother 1816" w:hAnsi="Brother 1816"/>
        <w:i/>
        <w:iCs/>
        <w:color w:val="004787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D97C" w14:textId="12F4B3AC" w:rsidR="00147909" w:rsidRDefault="00AE728F" w:rsidP="00147909">
    <w:pPr>
      <w:pStyle w:val="Header"/>
      <w:rPr>
        <w:rFonts w:ascii="Brother 1816" w:hAnsi="Brother 1816"/>
        <w:color w:val="004787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81F8612" wp14:editId="2E9928A8">
          <wp:simplePos x="0" y="0"/>
          <wp:positionH relativeFrom="leftMargin">
            <wp:posOffset>873303</wp:posOffset>
          </wp:positionH>
          <wp:positionV relativeFrom="paragraph">
            <wp:posOffset>25686</wp:posOffset>
          </wp:positionV>
          <wp:extent cx="1275896" cy="649564"/>
          <wp:effectExtent l="0" t="0" r="635" b="0"/>
          <wp:wrapNone/>
          <wp:docPr id="1301039275" name="Picture 3" descr="A logo of people holding han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889866" name="Picture 3" descr="A logo of people holding han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431" cy="653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F8CF8C6" wp14:editId="02F7F4B6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9822052" cy="383060"/>
          <wp:effectExtent l="0" t="0" r="0" b="0"/>
          <wp:wrapNone/>
          <wp:docPr id="11209663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012786" name="Picture 174601278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822052" cy="38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909">
      <w:rPr>
        <w:rFonts w:ascii="Brother 1816" w:hAnsi="Brother 1816"/>
        <w:sz w:val="40"/>
        <w:szCs w:val="40"/>
      </w:rPr>
      <w:t xml:space="preserve">              </w:t>
    </w:r>
    <w:r>
      <w:rPr>
        <w:rFonts w:ascii="Brother 1816" w:hAnsi="Brother 1816"/>
        <w:sz w:val="40"/>
        <w:szCs w:val="40"/>
      </w:rPr>
      <w:tab/>
    </w:r>
    <w:r w:rsidR="00147909" w:rsidRPr="00A35860">
      <w:rPr>
        <w:rFonts w:ascii="Brother 1816" w:hAnsi="Brother 1816"/>
        <w:color w:val="004787"/>
        <w:sz w:val="40"/>
        <w:szCs w:val="40"/>
      </w:rPr>
      <w:t>Headache and Migraine Log</w:t>
    </w:r>
  </w:p>
  <w:p w14:paraId="00608D2F" w14:textId="7CD34E95" w:rsidR="00147909" w:rsidRPr="00AE728F" w:rsidRDefault="00AE728F" w:rsidP="00AE728F">
    <w:pPr>
      <w:pStyle w:val="Header"/>
      <w:ind w:left="2160"/>
      <w:rPr>
        <w:rFonts w:ascii="Brother 1816" w:hAnsi="Brother 1816"/>
        <w:i/>
        <w:iCs/>
        <w:color w:val="004787"/>
        <w:sz w:val="22"/>
        <w:szCs w:val="22"/>
      </w:rPr>
    </w:pPr>
    <w:r>
      <w:rPr>
        <w:rFonts w:ascii="Brother 1816" w:hAnsi="Brother 1816"/>
        <w:i/>
        <w:iCs/>
        <w:color w:val="004787"/>
        <w:sz w:val="22"/>
        <w:szCs w:val="22"/>
      </w:rPr>
      <w:tab/>
    </w:r>
    <w:r w:rsidR="00147909" w:rsidRPr="00CC250F">
      <w:rPr>
        <w:rFonts w:ascii="Brother 1816" w:hAnsi="Brother 1816"/>
        <w:i/>
        <w:iCs/>
        <w:color w:val="004787"/>
        <w:sz w:val="22"/>
        <w:szCs w:val="22"/>
      </w:rPr>
      <w:t>Use this sheet to track your headaches so that your Provider can work with you to diagnose</w:t>
    </w:r>
    <w:r w:rsidR="00147909">
      <w:rPr>
        <w:rFonts w:ascii="Brother 1816" w:hAnsi="Brother 1816"/>
        <w:i/>
        <w:iCs/>
        <w:color w:val="004787"/>
        <w:sz w:val="22"/>
        <w:szCs w:val="22"/>
      </w:rPr>
      <w:t xml:space="preserve"> </w:t>
    </w:r>
    <w:r w:rsidR="00147909" w:rsidRPr="00CC250F">
      <w:rPr>
        <w:rFonts w:ascii="Brother 1816" w:hAnsi="Brother 1816"/>
        <w:i/>
        <w:iCs/>
        <w:color w:val="004787"/>
        <w:sz w:val="22"/>
        <w:szCs w:val="22"/>
      </w:rPr>
      <w:t>your</w:t>
    </w:r>
    <w:r>
      <w:rPr>
        <w:rFonts w:ascii="Brother 1816" w:hAnsi="Brother 1816"/>
        <w:i/>
        <w:iCs/>
        <w:color w:val="004787"/>
        <w:sz w:val="22"/>
        <w:szCs w:val="22"/>
      </w:rPr>
      <w:t xml:space="preserve">    </w:t>
    </w:r>
    <w:r w:rsidR="00147909" w:rsidRPr="00CC250F">
      <w:rPr>
        <w:rFonts w:ascii="Brother 1816" w:hAnsi="Brother 1816"/>
        <w:i/>
        <w:iCs/>
        <w:color w:val="004787"/>
        <w:sz w:val="22"/>
        <w:szCs w:val="22"/>
      </w:rPr>
      <w:t xml:space="preserve">symptoms and </w:t>
    </w:r>
    <w:r w:rsidR="00147909">
      <w:rPr>
        <w:rFonts w:ascii="Brother 1816" w:hAnsi="Brother 1816"/>
        <w:i/>
        <w:iCs/>
        <w:color w:val="004787"/>
        <w:sz w:val="22"/>
        <w:szCs w:val="22"/>
      </w:rPr>
      <w:t>discuss</w:t>
    </w:r>
    <w:r w:rsidR="00147909" w:rsidRPr="00CC250F">
      <w:rPr>
        <w:rFonts w:ascii="Brother 1816" w:hAnsi="Brother 1816"/>
        <w:i/>
        <w:iCs/>
        <w:color w:val="004787"/>
        <w:sz w:val="22"/>
        <w:szCs w:val="22"/>
      </w:rPr>
      <w:t xml:space="preserve"> </w:t>
    </w:r>
    <w:r w:rsidR="00147909" w:rsidRPr="00AE728F">
      <w:rPr>
        <w:rFonts w:ascii="Brother 1816" w:hAnsi="Brother 1816"/>
        <w:i/>
        <w:iCs/>
        <w:color w:val="004787"/>
        <w:sz w:val="22"/>
        <w:szCs w:val="22"/>
      </w:rPr>
      <w:t>treatment</w:t>
    </w:r>
    <w:r w:rsidR="00147909" w:rsidRPr="00CC250F">
      <w:rPr>
        <w:rFonts w:ascii="Brother 1816" w:hAnsi="Brother 1816"/>
        <w:i/>
        <w:iCs/>
        <w:color w:val="004787"/>
        <w:sz w:val="22"/>
        <w:szCs w:val="22"/>
      </w:rPr>
      <w:t xml:space="preserve"> options.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80D20"/>
    <w:multiLevelType w:val="hybridMultilevel"/>
    <w:tmpl w:val="5004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5C"/>
    <w:rsid w:val="00013050"/>
    <w:rsid w:val="00091231"/>
    <w:rsid w:val="000B56C2"/>
    <w:rsid w:val="001034C0"/>
    <w:rsid w:val="00137BFC"/>
    <w:rsid w:val="00145102"/>
    <w:rsid w:val="00147909"/>
    <w:rsid w:val="00147BF4"/>
    <w:rsid w:val="00181F5C"/>
    <w:rsid w:val="00183343"/>
    <w:rsid w:val="001F0C0C"/>
    <w:rsid w:val="002535F9"/>
    <w:rsid w:val="00317DA8"/>
    <w:rsid w:val="00326C2B"/>
    <w:rsid w:val="003E2A13"/>
    <w:rsid w:val="0042761A"/>
    <w:rsid w:val="004661BC"/>
    <w:rsid w:val="004C33D6"/>
    <w:rsid w:val="004D292B"/>
    <w:rsid w:val="004E3BB5"/>
    <w:rsid w:val="004F61B6"/>
    <w:rsid w:val="00517BE3"/>
    <w:rsid w:val="0053279C"/>
    <w:rsid w:val="0054067C"/>
    <w:rsid w:val="0056269E"/>
    <w:rsid w:val="00607836"/>
    <w:rsid w:val="006730E5"/>
    <w:rsid w:val="006910A6"/>
    <w:rsid w:val="006B5615"/>
    <w:rsid w:val="006D1792"/>
    <w:rsid w:val="006E212D"/>
    <w:rsid w:val="006E643E"/>
    <w:rsid w:val="00732D28"/>
    <w:rsid w:val="0078306D"/>
    <w:rsid w:val="007E6CAD"/>
    <w:rsid w:val="007F59DF"/>
    <w:rsid w:val="00847719"/>
    <w:rsid w:val="00881272"/>
    <w:rsid w:val="008C1DFD"/>
    <w:rsid w:val="008D783E"/>
    <w:rsid w:val="008F40D6"/>
    <w:rsid w:val="009B2CB3"/>
    <w:rsid w:val="009E40B1"/>
    <w:rsid w:val="00A125C5"/>
    <w:rsid w:val="00A35860"/>
    <w:rsid w:val="00A4091B"/>
    <w:rsid w:val="00A50FC3"/>
    <w:rsid w:val="00A7063A"/>
    <w:rsid w:val="00AC34B7"/>
    <w:rsid w:val="00AD306F"/>
    <w:rsid w:val="00AE1A71"/>
    <w:rsid w:val="00AE2C25"/>
    <w:rsid w:val="00AE728F"/>
    <w:rsid w:val="00B95D61"/>
    <w:rsid w:val="00BB099E"/>
    <w:rsid w:val="00BE79CB"/>
    <w:rsid w:val="00C35CF5"/>
    <w:rsid w:val="00CC250F"/>
    <w:rsid w:val="00CC6975"/>
    <w:rsid w:val="00D01FFC"/>
    <w:rsid w:val="00D27246"/>
    <w:rsid w:val="00D46C91"/>
    <w:rsid w:val="00DA3C26"/>
    <w:rsid w:val="00DA4943"/>
    <w:rsid w:val="00DB3361"/>
    <w:rsid w:val="00EB3A09"/>
    <w:rsid w:val="00F1760B"/>
    <w:rsid w:val="00F7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55891"/>
  <w15:chartTrackingRefBased/>
  <w15:docId w15:val="{65C91A8F-BF00-4EC1-B798-235E331C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1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F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5C"/>
  </w:style>
  <w:style w:type="paragraph" w:styleId="Footer">
    <w:name w:val="footer"/>
    <w:basedOn w:val="Normal"/>
    <w:link w:val="FooterChar"/>
    <w:uiPriority w:val="99"/>
    <w:unhideWhenUsed/>
    <w:rsid w:val="0018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5C"/>
  </w:style>
  <w:style w:type="character" w:styleId="Hyperlink">
    <w:name w:val="Hyperlink"/>
    <w:basedOn w:val="DefaultParagraphFont"/>
    <w:uiPriority w:val="99"/>
    <w:unhideWhenUsed/>
    <w:rsid w:val="00AD30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daches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ericanmigrainefoundation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netchc.org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12cd6c-eecf-489a-b20b-b1cb95898126">
      <Terms xmlns="http://schemas.microsoft.com/office/infopath/2007/PartnerControls"/>
    </lcf76f155ced4ddcb4097134ff3c332f>
    <image xmlns="2a12cd6c-eecf-489a-b20b-b1cb95898126" xsi:nil="true"/>
    <TaxCatchAll xmlns="7eb45662-f0c7-4522-9576-36d635a15e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F456E66DC5843AE29BBC289B6E979" ma:contentTypeVersion="16" ma:contentTypeDescription="Create a new document." ma:contentTypeScope="" ma:versionID="5813646f4feca2a5b268483f92e08896">
  <xsd:schema xmlns:xsd="http://www.w3.org/2001/XMLSchema" xmlns:xs="http://www.w3.org/2001/XMLSchema" xmlns:p="http://schemas.microsoft.com/office/2006/metadata/properties" xmlns:ns2="2a12cd6c-eecf-489a-b20b-b1cb95898126" xmlns:ns3="7eb45662-f0c7-4522-9576-36d635a15e28" targetNamespace="http://schemas.microsoft.com/office/2006/metadata/properties" ma:root="true" ma:fieldsID="033dcef1ed65123de06fd847992858e0" ns2:_="" ns3:_="">
    <xsd:import namespace="2a12cd6c-eecf-489a-b20b-b1cb95898126"/>
    <xsd:import namespace="7eb45662-f0c7-4522-9576-36d635a15e2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2cd6c-eecf-489a-b20b-b1cb9589812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56a96be-c6c3-4c1f-ad6f-82e63db20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45662-f0c7-4522-9576-36d635a15e2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eddc35-5d85-4634-82ec-05ea155df02e}" ma:internalName="TaxCatchAll" ma:showField="CatchAllData" ma:web="7eb45662-f0c7-4522-9576-36d635a15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C960-8FA7-4BF1-A4B1-FDBB88BDE03C}">
  <ds:schemaRefs>
    <ds:schemaRef ds:uri="http://schemas.microsoft.com/office/2006/metadata/properties"/>
    <ds:schemaRef ds:uri="http://schemas.microsoft.com/office/infopath/2007/PartnerControls"/>
    <ds:schemaRef ds:uri="2a12cd6c-eecf-489a-b20b-b1cb95898126"/>
    <ds:schemaRef ds:uri="7eb45662-f0c7-4522-9576-36d635a15e28"/>
  </ds:schemaRefs>
</ds:datastoreItem>
</file>

<file path=customXml/itemProps2.xml><?xml version="1.0" encoding="utf-8"?>
<ds:datastoreItem xmlns:ds="http://schemas.openxmlformats.org/officeDocument/2006/customXml" ds:itemID="{A6B1A37D-9683-4022-B3FF-7A273B98E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38EDB-EA7C-4D04-89B6-779DA080C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2cd6c-eecf-489a-b20b-b1cb95898126"/>
    <ds:schemaRef ds:uri="7eb45662-f0c7-4522-9576-36d635a15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1A773-1F15-4824-B43B-A2BEA580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513</Characters>
  <Application>Microsoft Office Word</Application>
  <DocSecurity>0</DocSecurity>
  <Lines>128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Allain</dc:creator>
  <cp:keywords/>
  <dc:description/>
  <cp:lastModifiedBy>Tanya Allain</cp:lastModifiedBy>
  <cp:revision>9</cp:revision>
  <dcterms:created xsi:type="dcterms:W3CDTF">2025-05-22T17:37:00Z</dcterms:created>
  <dcterms:modified xsi:type="dcterms:W3CDTF">2025-06-11T19:48:00Z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0ea78d7b-0a97-4dbc-8790-f606cc218baa</vt:lpwstr>
  </property>
  <property fmtid="{D5CDD505-2E9C-101B-9397-08002B2CF9AE}" pid="3" name="ContentTypeId">
    <vt:lpwstr>0x010100F08F456E66DC5843AE29BBC289B6E979</vt:lpwstr>
  </property>
</Properties>
</file>